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29.12.2017г. №115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УСТАНОВЛЕНИИ ЕЖЕМЕСЯЧНОГО ДЕНЕЖНОГО ПООЩРЕНИЯ К ДОЛЖНОСТНОМУ ОКЛАДУ МУНИЦИПАЛЬНЫХ СЛУЖАЩИХ,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ТЕХНИЧЕСКИХ ИСПОЛНИТЕЛЕЙ</w:t>
      </w:r>
      <w:proofErr w:type="gramEnd"/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И ВСПОМОГАТЕЛЬНОГО ПЕРСОНАЛА АДМИНИСТРАЦИИ</w:t>
      </w:r>
    </w:p>
    <w:p w:rsidR="0032626C" w:rsidRDefault="0032626C" w:rsidP="0032626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МО «КАМЕНКА»</w:t>
      </w:r>
    </w:p>
    <w:p w:rsidR="0032626C" w:rsidRDefault="0032626C" w:rsidP="0032626C">
      <w:pPr>
        <w:jc w:val="both"/>
        <w:rPr>
          <w:sz w:val="28"/>
          <w:szCs w:val="28"/>
        </w:rPr>
      </w:pPr>
    </w:p>
    <w:p w:rsidR="0032626C" w:rsidRDefault="0032626C" w:rsidP="0032626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Решения Думы МО «Каменка» № 2 от 15.03.2008 года «Об условиях оплаты выборных должностных лиц, муниципальных  служащих,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155 от 21.04.2017 года «Об оплате труда работников администрации, замещающих </w:t>
      </w:r>
      <w:proofErr w:type="gramStart"/>
      <w:r>
        <w:rPr>
          <w:rFonts w:ascii="Arial" w:eastAsia="Calibri" w:hAnsi="Arial" w:cs="Arial"/>
          <w:lang w:eastAsia="en-US"/>
        </w:rPr>
        <w:t>должности</w:t>
      </w:r>
      <w:proofErr w:type="gramEnd"/>
      <w:r>
        <w:rPr>
          <w:rFonts w:ascii="Arial" w:eastAsia="Calibri" w:hAnsi="Arial" w:cs="Arial"/>
          <w:lang w:eastAsia="en-US"/>
        </w:rPr>
        <w:t xml:space="preserve">  не являющиеся должностями муниципальной службы и вспомогательного персонала администрации муниципального образования «Каменка»</w:t>
      </w:r>
    </w:p>
    <w:p w:rsidR="0032626C" w:rsidRDefault="0032626C" w:rsidP="0032626C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2626C" w:rsidRDefault="0032626C" w:rsidP="0032626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Установить на период с 01 января 2018 года до 01 января 2019 года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следующие надбавки: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муниципальных служащих: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Александровне, в размере 1,65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Начальнику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Георгиевичу, в размере 1,50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Главному специалисту (гл. бухгалтеру)  Бабенко Наталье Владимировне, в размере 2,35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Ведущему специалисту по земле и имуществу  </w:t>
      </w:r>
      <w:proofErr w:type="spellStart"/>
      <w:r>
        <w:rPr>
          <w:rFonts w:ascii="Arial" w:eastAsia="Calibri" w:hAnsi="Arial" w:cs="Arial"/>
          <w:lang w:eastAsia="en-US"/>
        </w:rPr>
        <w:t>Тангановой</w:t>
      </w:r>
      <w:proofErr w:type="spellEnd"/>
      <w:r>
        <w:rPr>
          <w:rFonts w:ascii="Arial" w:eastAsia="Calibri" w:hAnsi="Arial" w:cs="Arial"/>
          <w:lang w:eastAsia="en-US"/>
        </w:rPr>
        <w:t xml:space="preserve"> Софье Максимовне, в размере 1,85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технических исполнителей: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Ведущему специалисту </w:t>
      </w:r>
      <w:proofErr w:type="spellStart"/>
      <w:r>
        <w:rPr>
          <w:rFonts w:ascii="Arial" w:eastAsia="Calibri" w:hAnsi="Arial" w:cs="Arial"/>
          <w:lang w:eastAsia="en-US"/>
        </w:rPr>
        <w:t>Мутиной</w:t>
      </w:r>
      <w:proofErr w:type="spellEnd"/>
      <w:r>
        <w:rPr>
          <w:rFonts w:ascii="Arial" w:eastAsia="Calibri" w:hAnsi="Arial" w:cs="Arial"/>
          <w:lang w:eastAsia="en-US"/>
        </w:rPr>
        <w:t xml:space="preserve"> Елене Анатольевне,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Ведущему специалисту по делопроизводству Чуриной Марине Александровне,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Ежемесячное денежное поощрение вспомогательного персонала: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Нефедьеву Юрию Валентиновичу,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Мышлякову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Александровичу,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Кочегару Аникину Павлу Александровичу,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Кочегару </w:t>
      </w:r>
      <w:proofErr w:type="spellStart"/>
      <w:r>
        <w:rPr>
          <w:rFonts w:ascii="Arial" w:eastAsia="Calibri" w:hAnsi="Arial" w:cs="Arial"/>
          <w:lang w:eastAsia="en-US"/>
        </w:rPr>
        <w:t>Тахабуеву</w:t>
      </w:r>
      <w:proofErr w:type="spellEnd"/>
      <w:r>
        <w:rPr>
          <w:rFonts w:ascii="Arial" w:eastAsia="Calibri" w:hAnsi="Arial" w:cs="Arial"/>
          <w:lang w:eastAsia="en-US"/>
        </w:rPr>
        <w:t xml:space="preserve"> Владимиру </w:t>
      </w:r>
      <w:proofErr w:type="spellStart"/>
      <w:r>
        <w:rPr>
          <w:rFonts w:ascii="Arial" w:eastAsia="Calibri" w:hAnsi="Arial" w:cs="Arial"/>
          <w:lang w:eastAsia="en-US"/>
        </w:rPr>
        <w:t>Тымархановичу</w:t>
      </w:r>
      <w:proofErr w:type="spellEnd"/>
      <w:r>
        <w:rPr>
          <w:rFonts w:ascii="Arial" w:eastAsia="Calibri" w:hAnsi="Arial" w:cs="Arial"/>
          <w:lang w:eastAsia="en-US"/>
        </w:rPr>
        <w:t>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  <w:t xml:space="preserve">Трактористу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Родиону Александровичу,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Слесарю-электрику </w:t>
      </w:r>
      <w:proofErr w:type="spellStart"/>
      <w:r>
        <w:rPr>
          <w:rFonts w:ascii="Arial" w:eastAsia="Calibri" w:hAnsi="Arial" w:cs="Arial"/>
          <w:lang w:eastAsia="en-US"/>
        </w:rPr>
        <w:t>Чупурыгину</w:t>
      </w:r>
      <w:proofErr w:type="spellEnd"/>
      <w:r>
        <w:rPr>
          <w:rFonts w:ascii="Arial" w:eastAsia="Calibri" w:hAnsi="Arial" w:cs="Arial"/>
          <w:lang w:eastAsia="en-US"/>
        </w:rPr>
        <w:t xml:space="preserve"> Сергею Валентиновичу, в размере 0,7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Слесарю Лещенко Николаю Владимировичу, в размере 1,0 должностного оклада;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Техничке </w:t>
      </w:r>
      <w:proofErr w:type="spellStart"/>
      <w:r>
        <w:rPr>
          <w:rFonts w:ascii="Arial" w:eastAsia="Calibri" w:hAnsi="Arial" w:cs="Arial"/>
          <w:lang w:eastAsia="en-US"/>
        </w:rPr>
        <w:t>Бузовой</w:t>
      </w:r>
      <w:proofErr w:type="spellEnd"/>
      <w:r>
        <w:rPr>
          <w:rFonts w:ascii="Arial" w:eastAsia="Calibri" w:hAnsi="Arial" w:cs="Arial"/>
          <w:lang w:eastAsia="en-US"/>
        </w:rPr>
        <w:t xml:space="preserve"> Ольге Анатольевне, в размере 0,9 должностного оклада;</w:t>
      </w:r>
    </w:p>
    <w:p w:rsidR="0032626C" w:rsidRDefault="0032626C" w:rsidP="0032626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2626C" w:rsidRDefault="0032626C" w:rsidP="0032626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возложить на начальника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С.Г.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2626C" w:rsidRDefault="0032626C" w:rsidP="0032626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32626C" w:rsidRDefault="0032626C" w:rsidP="0032626C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626C" w:rsidRDefault="0032626C" w:rsidP="0032626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B60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C5"/>
    <w:rsid w:val="0032626C"/>
    <w:rsid w:val="00364AC5"/>
    <w:rsid w:val="00A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2018-01-24T07:39:00Z</dcterms:created>
  <dcterms:modified xsi:type="dcterms:W3CDTF">2018-01-24T07:39:00Z</dcterms:modified>
</cp:coreProperties>
</file>